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="301" w:firstLineChars="100"/>
        <w:jc w:val="center"/>
        <w:rPr>
          <w:rFonts w:hint="eastAsia"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  <w:lang w:val="en-US" w:eastAsia="zh-CN"/>
        </w:rPr>
        <w:t>2022年上半年</w:t>
      </w:r>
      <w:bookmarkStart w:id="0" w:name="_GoBack"/>
      <w:bookmarkEnd w:id="0"/>
      <w:r>
        <w:rPr>
          <w:rFonts w:hint="eastAsia" w:ascii="黑体" w:hAnsi="黑体" w:eastAsia="黑体" w:cs="仿宋"/>
          <w:b/>
          <w:sz w:val="30"/>
          <w:szCs w:val="30"/>
          <w:lang w:val="en-US" w:eastAsia="zh-CN"/>
        </w:rPr>
        <w:t>机电工程学院党委</w:t>
      </w:r>
      <w:r>
        <w:rPr>
          <w:rFonts w:hint="eastAsia" w:ascii="黑体" w:hAnsi="黑体" w:eastAsia="黑体" w:cs="仿宋"/>
          <w:b/>
          <w:sz w:val="30"/>
          <w:szCs w:val="30"/>
        </w:rPr>
        <w:t>政治理论学习安排表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175"/>
        <w:gridCol w:w="1175"/>
        <w:gridCol w:w="3603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161" w:firstLineChars="5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学习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161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时间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161" w:firstLineChars="5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学习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rPr>
                <w:rFonts w:hint="default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 xml:space="preserve"> 方式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161" w:firstLineChars="5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学习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exact"/>
              <w:ind w:firstLine="161" w:firstLineChars="5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地点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学习内容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60" w:lineRule="auto"/>
              <w:ind w:firstLine="161" w:firstLineChars="50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3月1日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1.党的十九届六中全会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2.河南省第十一次党代会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3.中共河南省委第十一届二次全体（扩大）会议暨省委经济工作会议精神相关知识等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赵素琴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3月15日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1.《中国共产党简史》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2.《习近平关于“不忘初心、牢记使命”重要论述选编》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张烨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3月29日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1.《伟大的历程——中国改革开放40年实录》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2.《中国共产党章程》等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  <w:t>赵素琴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4月12日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1.《新中国70年》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2.《习近平总书记系列</w:t>
            </w:r>
            <w:r>
              <w:rPr>
                <w:rFonts w:hint="default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重要讲话读本》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贾蒙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4月26日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1.《社会主义发展简史》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2.《关于新形势下党内政治生活的若干准则》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3.《中国共产党党内监督条例》等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孙中雯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5月10日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1.中央民族工作会议精神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2.全国宗教工作会议精神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3.《宗教事务条例》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4.河南省统战会议精神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5.中央统战会议精神等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u w:val="none"/>
                <w:lang w:val="en-US" w:eastAsia="zh-CN" w:bidi="ar-SA"/>
              </w:rPr>
              <w:t>连黎明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5月24日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1.《新乡学院重点领域关键环节监督检查办法》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2.《新乡学院深入整治教育领域群众身边腐败和不正之风工作实施方案》等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杜川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6月7日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1.《中国共产党机构编制工作条例》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2.《中国共产党组织工作条例》等</w:t>
            </w:r>
          </w:p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付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会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eastAsia="zh-CN"/>
              </w:rPr>
              <w:t>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exact"/>
          <w:jc w:val="center"/>
        </w:trPr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  <w:t>6月21日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集中领学、分散自学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u w:val="none"/>
                <w:lang w:val="en-US" w:eastAsia="zh-CN"/>
              </w:rPr>
              <w:t>A06-0418</w:t>
            </w:r>
          </w:p>
        </w:tc>
        <w:tc>
          <w:tcPr>
            <w:tcW w:w="3603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1.《中华人民共和国国家安全法》2.《中华人民共和国教育法》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before="0" w:beforeAutospacing="0" w:after="0" w:afterAutospacing="0" w:line="260" w:lineRule="exact"/>
              <w:jc w:val="both"/>
              <w:textAlignment w:val="auto"/>
              <w:rPr>
                <w:rFonts w:hint="eastAsia" w:ascii="仿宋" w:hAnsi="仿宋" w:eastAsia="仿宋" w:cs="仿宋"/>
                <w:spacing w:val="1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3.《中华人民共和国消费者权益保护法》等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 w:val="0"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default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15"/>
                <w:kern w:val="2"/>
                <w:sz w:val="21"/>
                <w:szCs w:val="21"/>
                <w:lang w:val="en-US" w:eastAsia="zh-CN" w:bidi="ar-SA"/>
              </w:rPr>
              <w:t>侯树森</w:t>
            </w:r>
          </w:p>
        </w:tc>
      </w:tr>
    </w:tbl>
    <w:p>
      <w:pPr>
        <w:keepNext w:val="0"/>
        <w:keepLines w:val="0"/>
        <w:pageBreakBefore w:val="0"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260" w:lineRule="exact"/>
        <w:textAlignment w:val="auto"/>
        <w:rPr>
          <w:rFonts w:hint="eastAsia" w:ascii="仿宋" w:hAnsi="仿宋" w:eastAsia="仿宋" w:cs="仿宋"/>
          <w:spacing w:val="15"/>
          <w:kern w:val="2"/>
          <w:sz w:val="24"/>
          <w:szCs w:val="24"/>
          <w:lang w:val="en-US" w:eastAsia="zh-CN" w:bidi="ar-SA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- 2 -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8D2F63"/>
    <w:rsid w:val="77A625E6"/>
    <w:rsid w:val="788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2022-03-01T09:04:00Z</dcterms:created>
  <dc:creator>Administrator</dc:creator>
  <cp:lastModifiedBy>银月霏霏</cp:lastModifiedBy>
  <dcterms:modified xsi:type="dcterms:W3CDTF">2022-03-18T01:11:03Z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49F44F5B1FB3428EA4AE5D17718B2774</vt:lpwstr>
  </property>
</Properties>
</file>